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47" w:rsidRDefault="00E66F3D" w:rsidP="00EB5241">
      <w:pPr>
        <w:tabs>
          <w:tab w:val="left" w:pos="4820"/>
        </w:tabs>
        <w:overflowPunct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-120015</wp:posOffset>
            </wp:positionV>
            <wp:extent cx="7543800" cy="6858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949" w:rsidRPr="003C7108" w:rsidRDefault="001E0949" w:rsidP="00626A91">
      <w:pPr>
        <w:overflowPunct w:val="0"/>
        <w:autoSpaceDE w:val="0"/>
        <w:autoSpaceDN w:val="0"/>
        <w:adjustRightInd w:val="0"/>
        <w:rPr>
          <w:b/>
        </w:rPr>
      </w:pPr>
    </w:p>
    <w:p w:rsidR="006A5847" w:rsidRPr="003C7108" w:rsidRDefault="006A5847">
      <w:pPr>
        <w:pStyle w:val="Titolo"/>
        <w:rPr>
          <w:sz w:val="24"/>
        </w:rPr>
      </w:pPr>
    </w:p>
    <w:p w:rsidR="003C7108" w:rsidRPr="003C7108" w:rsidRDefault="003C7108">
      <w:pPr>
        <w:pStyle w:val="Titolo"/>
        <w:rPr>
          <w:sz w:val="24"/>
        </w:rPr>
      </w:pPr>
    </w:p>
    <w:p w:rsidR="00EB5241" w:rsidRPr="00B66A5B" w:rsidRDefault="00EB5241" w:rsidP="00EB5241">
      <w:pPr>
        <w:jc w:val="center"/>
        <w:rPr>
          <w:b/>
          <w:smallCaps/>
          <w:sz w:val="32"/>
          <w:szCs w:val="32"/>
        </w:rPr>
      </w:pPr>
      <w:r w:rsidRPr="00B66A5B">
        <w:rPr>
          <w:b/>
          <w:smallCaps/>
          <w:sz w:val="32"/>
          <w:szCs w:val="32"/>
        </w:rPr>
        <w:t>12° Istituto Comprensivo di Siracusa</w:t>
      </w:r>
    </w:p>
    <w:p w:rsidR="00EB5241" w:rsidRPr="00B66A5B" w:rsidRDefault="00EB5241" w:rsidP="00EB5241">
      <w:pPr>
        <w:jc w:val="center"/>
        <w:rPr>
          <w:b/>
        </w:rPr>
      </w:pPr>
      <w:r w:rsidRPr="00B66A5B">
        <w:rPr>
          <w:b/>
        </w:rPr>
        <w:t>Piazza Eurialo, 16 – Belvedere (SR) - tel.0931.744736 – fax 0931.711140</w:t>
      </w:r>
    </w:p>
    <w:p w:rsidR="00EB5241" w:rsidRPr="00B66A5B" w:rsidRDefault="00EB5241" w:rsidP="00EB5241">
      <w:pPr>
        <w:jc w:val="center"/>
        <w:rPr>
          <w:b/>
        </w:rPr>
      </w:pPr>
      <w:r w:rsidRPr="00B66A5B">
        <w:rPr>
          <w:b/>
        </w:rPr>
        <w:t>Via Cavalieri di Vittorio Veneto  – Belvedere (SR) - tel. 0931.711108</w:t>
      </w:r>
    </w:p>
    <w:p w:rsidR="00EB5241" w:rsidRDefault="00EB5241" w:rsidP="00EB5241">
      <w:pPr>
        <w:jc w:val="center"/>
        <w:rPr>
          <w:lang w:val="en-US"/>
        </w:rPr>
      </w:pPr>
      <w:r w:rsidRPr="00B66A5B">
        <w:rPr>
          <w:b/>
          <w:sz w:val="20"/>
          <w:szCs w:val="20"/>
          <w:lang w:val="en-US"/>
        </w:rPr>
        <w:t xml:space="preserve">c.f. 80007550892 - c.m.SRIC808004 – email: </w:t>
      </w:r>
      <w:hyperlink r:id="rId8" w:history="1">
        <w:r w:rsidRPr="00B66A5B">
          <w:rPr>
            <w:rStyle w:val="Collegamentoipertestuale"/>
            <w:b/>
            <w:sz w:val="20"/>
            <w:szCs w:val="20"/>
            <w:lang w:val="en-US"/>
          </w:rPr>
          <w:t>sric808004@istruzione.it</w:t>
        </w:r>
      </w:hyperlink>
      <w:r w:rsidRPr="00B66A5B">
        <w:rPr>
          <w:b/>
          <w:sz w:val="20"/>
          <w:szCs w:val="20"/>
          <w:lang w:val="en-US"/>
        </w:rPr>
        <w:t xml:space="preserve"> – sito web: </w:t>
      </w:r>
      <w:hyperlink r:id="rId9" w:history="1">
        <w:r w:rsidR="00CF435F" w:rsidRPr="00963F13">
          <w:rPr>
            <w:rStyle w:val="Collegamentoipertestuale"/>
            <w:b/>
            <w:sz w:val="20"/>
            <w:szCs w:val="20"/>
            <w:lang w:val="en-US"/>
          </w:rPr>
          <w:t>www.dodicesimosiracusa.gov.it</w:t>
        </w:r>
      </w:hyperlink>
    </w:p>
    <w:p w:rsidR="00EB5241" w:rsidRPr="00EB5241" w:rsidRDefault="00EB5241" w:rsidP="00EB5241">
      <w:pPr>
        <w:pStyle w:val="Titolo"/>
        <w:tabs>
          <w:tab w:val="left" w:pos="4820"/>
        </w:tabs>
        <w:rPr>
          <w:sz w:val="32"/>
          <w:lang w:val="en-US"/>
        </w:rPr>
      </w:pPr>
    </w:p>
    <w:p w:rsidR="00B0007F" w:rsidRDefault="00B0007F" w:rsidP="00B0007F">
      <w:pPr>
        <w:pStyle w:val="Default"/>
        <w:jc w:val="center"/>
        <w:rPr>
          <w:sz w:val="32"/>
        </w:rPr>
      </w:pPr>
      <w:r w:rsidRPr="00B0007F">
        <w:rPr>
          <w:sz w:val="32"/>
        </w:rPr>
        <w:t xml:space="preserve">DICHIARAZIONE PERSONALE </w:t>
      </w:r>
    </w:p>
    <w:p w:rsidR="00B0007F" w:rsidRPr="00B0007F" w:rsidRDefault="00B0007F" w:rsidP="00B0007F">
      <w:pPr>
        <w:pStyle w:val="Default"/>
        <w:jc w:val="center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B0007F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finalizzata all’attribuzione del bonus di cui all’art. 1, COMMI 126, 127, 128, 129 DELLA L. 107/2015</w:t>
      </w:r>
    </w:p>
    <w:p w:rsidR="00EB5241" w:rsidRPr="00B0007F" w:rsidRDefault="00EB5241">
      <w:pPr>
        <w:pStyle w:val="Titolo"/>
        <w:rPr>
          <w:sz w:val="32"/>
          <w:lang w:val="it-IT"/>
        </w:rPr>
      </w:pPr>
    </w:p>
    <w:p w:rsidR="00B0007F" w:rsidRPr="00B05F6E" w:rsidRDefault="00B0007F">
      <w:pPr>
        <w:pStyle w:val="Titolo"/>
        <w:rPr>
          <w:sz w:val="32"/>
          <w:u w:val="none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762"/>
        <w:gridCol w:w="2534"/>
        <w:gridCol w:w="7517"/>
        <w:gridCol w:w="1212"/>
      </w:tblGrid>
      <w:tr w:rsidR="00BB481A" w:rsidRPr="00A7775B" w:rsidTr="00583D49">
        <w:tc>
          <w:tcPr>
            <w:tcW w:w="1191" w:type="pct"/>
            <w:gridSpan w:val="2"/>
            <w:shd w:val="clear" w:color="auto" w:fill="auto"/>
          </w:tcPr>
          <w:p w:rsidR="00BB481A" w:rsidRPr="00A7775B" w:rsidRDefault="00BB481A" w:rsidP="00A7775B">
            <w:pPr>
              <w:jc w:val="center"/>
              <w:rPr>
                <w:b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AREA</w:t>
            </w:r>
          </w:p>
          <w:p w:rsidR="00BB481A" w:rsidRPr="00A7775B" w:rsidRDefault="00BB481A" w:rsidP="00A777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jc w:val="center"/>
              <w:rPr>
                <w:b/>
                <w:bCs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2542" w:type="pct"/>
            <w:shd w:val="clear" w:color="auto" w:fill="auto"/>
          </w:tcPr>
          <w:p w:rsidR="00BB481A" w:rsidRPr="00A7775B" w:rsidRDefault="00BB481A" w:rsidP="00A7775B">
            <w:pPr>
              <w:jc w:val="center"/>
              <w:rPr>
                <w:b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410" w:type="pct"/>
          </w:tcPr>
          <w:p w:rsidR="00BB481A" w:rsidRPr="00B0007F" w:rsidRDefault="00BB481A" w:rsidP="00A7775B">
            <w:pPr>
              <w:jc w:val="center"/>
              <w:rPr>
                <w:b/>
                <w:sz w:val="16"/>
                <w:szCs w:val="16"/>
              </w:rPr>
            </w:pPr>
            <w:r w:rsidRPr="00B0007F">
              <w:rPr>
                <w:b/>
                <w:sz w:val="16"/>
                <w:szCs w:val="16"/>
              </w:rPr>
              <w:t>RISERVATO AL DS</w:t>
            </w:r>
          </w:p>
        </w:tc>
      </w:tr>
      <w:tr w:rsidR="00BB481A" w:rsidRPr="00BB481A" w:rsidTr="00583D49">
        <w:tc>
          <w:tcPr>
            <w:tcW w:w="595" w:type="pct"/>
            <w:vMerge w:val="restart"/>
            <w:shd w:val="clear" w:color="auto" w:fill="auto"/>
          </w:tcPr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sz w:val="20"/>
                <w:szCs w:val="20"/>
              </w:rPr>
            </w:pPr>
            <w:r w:rsidRPr="00A7775B">
              <w:rPr>
                <w:b/>
                <w:bCs/>
                <w:sz w:val="20"/>
                <w:szCs w:val="20"/>
              </w:rPr>
              <w:t xml:space="preserve">A) Qualità dell'insegnamento e del contributo al miglioramento dell'istituzione scolastica, nonché del successo </w:t>
            </w:r>
            <w:r w:rsidRPr="00A7775B">
              <w:rPr>
                <w:b/>
                <w:bCs/>
                <w:sz w:val="20"/>
                <w:szCs w:val="20"/>
              </w:rPr>
              <w:lastRenderedPageBreak/>
              <w:t>formativo e scolastico degli studenti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BB481A" w:rsidRPr="00A7775B" w:rsidRDefault="00BB481A" w:rsidP="00DD0C0B">
            <w:pPr>
              <w:rPr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lastRenderedPageBreak/>
              <w:t>A1) Qualità dell'insegnamento</w:t>
            </w:r>
          </w:p>
          <w:p w:rsidR="00BB481A" w:rsidRPr="00A7775B" w:rsidRDefault="00BB481A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  <w:tc>
          <w:tcPr>
            <w:tcW w:w="857" w:type="pct"/>
            <w:shd w:val="clear" w:color="auto" w:fill="auto"/>
          </w:tcPr>
          <w:p w:rsidR="00583D49" w:rsidRPr="00EA34D3" w:rsidRDefault="00583D49" w:rsidP="00583D49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Partecipazione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a corsi di aggiornamento/formazione afferenti alle competenze professionali </w:t>
            </w:r>
          </w:p>
          <w:p w:rsidR="00583D49" w:rsidRPr="00EA34D3" w:rsidRDefault="00583D49" w:rsidP="00583D49">
            <w:pPr>
              <w:pStyle w:val="Contenutotabella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583D49" w:rsidRPr="00FE5C66" w:rsidRDefault="00583D49" w:rsidP="00583D49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Organizzazione di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>attività laboratoriali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e/o pluridisciplinari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coerenti con 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Piano Triennale dell’Offerta Formativa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583D49" w:rsidRDefault="00583D49" w:rsidP="00583D49">
            <w:pPr>
              <w:pStyle w:val="Default"/>
              <w:spacing w:line="264" w:lineRule="auto"/>
              <w:jc w:val="both"/>
              <w:rPr>
                <w:rFonts w:ascii="Times New Roman" w:eastAsia="SimSun" w:hAnsi="Times New Roman" w:cs="Times New Roman"/>
                <w:color w:val="auto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1"/>
                <w:sz w:val="20"/>
                <w:szCs w:val="20"/>
                <w:lang w:eastAsia="hi-IN" w:bidi="hi-IN"/>
              </w:rPr>
              <w:t>Sviluppo ed utilizzo del</w:t>
            </w:r>
            <w:r w:rsidRPr="00EA34D3">
              <w:rPr>
                <w:rFonts w:ascii="Times New Roman" w:eastAsia="SimSun" w:hAnsi="Times New Roman" w:cs="Times New Roman"/>
                <w:color w:val="auto"/>
                <w:kern w:val="1"/>
                <w:sz w:val="20"/>
                <w:szCs w:val="20"/>
                <w:lang w:eastAsia="hi-IN" w:bidi="hi-IN"/>
              </w:rPr>
              <w:t>le competenze digitali nella d</w:t>
            </w:r>
            <w:r>
              <w:rPr>
                <w:rFonts w:ascii="Times New Roman" w:eastAsia="SimSun" w:hAnsi="Times New Roman" w:cs="Times New Roman"/>
                <w:color w:val="auto"/>
                <w:kern w:val="1"/>
                <w:sz w:val="20"/>
                <w:szCs w:val="20"/>
                <w:lang w:eastAsia="hi-IN" w:bidi="hi-IN"/>
              </w:rPr>
              <w:t xml:space="preserve">idattica finalizzati ad incrementare la </w:t>
            </w:r>
            <w:r w:rsidRPr="00EA34D3">
              <w:rPr>
                <w:rFonts w:ascii="Times New Roman" w:eastAsia="SimSun" w:hAnsi="Times New Roman" w:cs="Times New Roman"/>
                <w:color w:val="auto"/>
                <w:kern w:val="1"/>
                <w:sz w:val="20"/>
                <w:szCs w:val="20"/>
                <w:lang w:eastAsia="hi-IN" w:bidi="hi-IN"/>
              </w:rPr>
              <w:t>qualità dell’insegnamento</w:t>
            </w:r>
          </w:p>
          <w:p w:rsidR="00BB481A" w:rsidRPr="00BB481A" w:rsidRDefault="00BB481A" w:rsidP="00A7775B">
            <w:pPr>
              <w:pStyle w:val="Contenutotabella"/>
              <w:jc w:val="both"/>
              <w:rPr>
                <w:b/>
                <w:sz w:val="32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BB481A" w:rsidRPr="00BB481A" w:rsidRDefault="00BB481A" w:rsidP="00A7775B">
            <w:pPr>
              <w:rPr>
                <w:b/>
                <w:sz w:val="32"/>
              </w:rPr>
            </w:pPr>
            <w:r w:rsidRPr="00A7775B">
              <w:rPr>
                <w:b/>
                <w:sz w:val="20"/>
                <w:szCs w:val="20"/>
              </w:rPr>
              <w:t xml:space="preserve">A2) Contributo al miglioramento </w:t>
            </w:r>
            <w:r w:rsidRPr="00A7775B">
              <w:rPr>
                <w:b/>
                <w:sz w:val="20"/>
                <w:szCs w:val="20"/>
              </w:rPr>
              <w:lastRenderedPageBreak/>
              <w:t>dell'istituzione scolastica</w:t>
            </w:r>
          </w:p>
        </w:tc>
        <w:tc>
          <w:tcPr>
            <w:tcW w:w="857" w:type="pct"/>
            <w:shd w:val="clear" w:color="auto" w:fill="auto"/>
          </w:tcPr>
          <w:p w:rsidR="00583D49" w:rsidRPr="00EA34D3" w:rsidRDefault="00583D49" w:rsidP="00583D49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Partecipazione,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>in qua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lità di progettista,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relatore o tutor,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 iniziative di formazione organizzate dall’amministrazione scolastica, da università, scuole o reti di scuole, enti locali o altri soggetti accreditati, rivolte al personale della scuola, ai genitori degli alunni o a soggetti esterni e aventi per contenuto tematiche professionali e formative, regolarmente documentate.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583D49" w:rsidRDefault="00583D49" w:rsidP="00583D49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Adesione a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gare,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mostre,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concorsi,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percorsi, iniziative,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eventi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anche proposti da enti esterni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A7775B" w:rsidTr="00583D49">
        <w:tc>
          <w:tcPr>
            <w:tcW w:w="595" w:type="pct"/>
            <w:vMerge w:val="restar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Organizzazione di uscite didattiche</w:t>
            </w:r>
          </w:p>
          <w:p w:rsidR="00BB481A" w:rsidRPr="00A7775B" w:rsidRDefault="00BB481A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A7775B" w:rsidRDefault="00BB481A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  <w:tc>
          <w:tcPr>
            <w:tcW w:w="410" w:type="pct"/>
          </w:tcPr>
          <w:p w:rsidR="00BB481A" w:rsidRPr="00A7775B" w:rsidRDefault="00BB481A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</w:tr>
      <w:tr w:rsidR="00583D49" w:rsidRPr="00A7775B" w:rsidTr="00583D49">
        <w:tc>
          <w:tcPr>
            <w:tcW w:w="595" w:type="pct"/>
            <w:vMerge/>
            <w:shd w:val="clear" w:color="auto" w:fill="auto"/>
          </w:tcPr>
          <w:p w:rsidR="00583D49" w:rsidRPr="00BB481A" w:rsidRDefault="00583D49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83D49" w:rsidRPr="00BB481A" w:rsidRDefault="00583D49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583D49" w:rsidRDefault="00583D49" w:rsidP="00583D49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ad uscite didattiche</w:t>
            </w:r>
          </w:p>
          <w:p w:rsidR="00583D49" w:rsidRPr="00A7775B" w:rsidRDefault="00583D49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583D49" w:rsidRPr="00A7775B" w:rsidRDefault="00583D49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  <w:tc>
          <w:tcPr>
            <w:tcW w:w="410" w:type="pct"/>
          </w:tcPr>
          <w:p w:rsidR="00583D49" w:rsidRPr="00A7775B" w:rsidRDefault="00583D49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A7775B" w:rsidRDefault="00BB481A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A7775B" w:rsidRDefault="00BB481A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Organizzazione di attività teatrali, manifestazioni, eventi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Elaborazione e/o attuazione di progetti/attività di miglioramento in esito alle criticità rilevate nel RAV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 xml:space="preserve">Elaborazione e/o attuazione di progetti/attività che abbiano contribuito alla costruzione di un’immagine </w:t>
            </w:r>
            <w:r w:rsidRPr="00A7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positiva della scuola. 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Organizzazione di attività finalizzate a favorire la continuità verticale.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Pubblicazione di articoli, servizi pubblicitari e informativi che abbiano contribuito ad accrescere l’immagine positiva della scuola</w:t>
            </w:r>
          </w:p>
          <w:p w:rsidR="00BB481A" w:rsidRPr="00BB481A" w:rsidRDefault="00BB481A" w:rsidP="00A7775B">
            <w:pPr>
              <w:pStyle w:val="Contenutotabella"/>
              <w:ind w:left="360"/>
              <w:jc w:val="both"/>
              <w:rPr>
                <w:b/>
                <w:sz w:val="32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BB481A" w:rsidRDefault="00BB481A" w:rsidP="00A7775B">
            <w:pPr>
              <w:pStyle w:val="Contenutotabella"/>
              <w:jc w:val="both"/>
              <w:rPr>
                <w:b/>
                <w:sz w:val="32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Assunzione di responsabilità finalizzate a migliorare il rapporto scuola/famiglia</w:t>
            </w: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BB481A" w:rsidRPr="00A7775B" w:rsidRDefault="00BB481A" w:rsidP="00A7775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A3) Contributo al successo formativo e scolastico degli studenti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Organizzazione di progetti/attività per il contrasto alla dispersione scolastica/ abbandono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Organizzazione di progetti/attività per la promozione delle eccellenze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 xml:space="preserve">Svolgimento di attività di recupero e potenziamento delle competenze disciplinari di base in orario curricolare per la propria classe e/o gruppi di classi diverse 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 xml:space="preserve">Svolgimento di attività di recupero e potenziamento delle competenze sociali, civiche e di cittadinanza in </w:t>
            </w:r>
            <w:r w:rsidRPr="00A7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orario curricolare per la propria classe e/o gruppi di classi diverse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 w:val="restart"/>
            <w:shd w:val="clear" w:color="auto" w:fill="auto"/>
          </w:tcPr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</w:p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B Risultati ottenuti dal docente o dal gruppo di docenti in relazione al potenziamento delle competenze degli alunni e  dell'innovazione didattica e metodologica, nonché della collaborazione alla ricerca didattica, alla documentazione e alla diffusione di buone pratiche didattiche</w:t>
            </w:r>
          </w:p>
          <w:p w:rsidR="00BB481A" w:rsidRPr="00BB481A" w:rsidRDefault="00BB481A" w:rsidP="00A7775B">
            <w:pPr>
              <w:rPr>
                <w:b/>
                <w:sz w:val="32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BB481A" w:rsidRPr="00A7775B" w:rsidRDefault="00BB481A" w:rsidP="004526D2">
            <w:pPr>
              <w:rPr>
                <w:rFonts w:eastAsia="Calibri"/>
                <w:b/>
                <w:bCs/>
                <w:iCs/>
                <w:color w:val="000000"/>
              </w:rPr>
            </w:pPr>
            <w:r w:rsidRPr="00A7775B">
              <w:rPr>
                <w:b/>
                <w:sz w:val="20"/>
                <w:szCs w:val="20"/>
              </w:rPr>
              <w:t>B1) Risultati ottenuti dal docente in relazione al potenziamento delle competenze degli alunni</w:t>
            </w:r>
            <w:r w:rsidRPr="00A7775B">
              <w:rPr>
                <w:rFonts w:eastAsia="Calibri"/>
                <w:b/>
                <w:bCs/>
                <w:iCs/>
                <w:color w:val="000000"/>
              </w:rPr>
              <w:t xml:space="preserve"> 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Uso di strumenti valutativi adeguati a rilevare lo sviluppo di competenze (rubriche di valutazione, prove autentiche o di realtà ...)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Uso di strumenti diversificati nella valutazione (anche assegnazione di compiti secondo i livelli di competenza degli alunni, prove per classi parallele)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Ottenimento di risultati oggettivamente positivi (e quindi misurabili) nella gestione di alunni con BES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BB481A" w:rsidRPr="00A7775B" w:rsidRDefault="00BB481A" w:rsidP="00A7775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B2) Risultati ottenuti dal docente in relazione all’innovazione didattica e metodologica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Sperimentazione e uso di modelli didattici innovativi (classi 2.0, flipped classroom, cooperative learning, ecc.)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Utilizzo delle nuove tecnologie sia nell’insegnamento sia come supporto al ruolo professionale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583D49" w:rsidRPr="00EA34D3" w:rsidRDefault="00583D49" w:rsidP="00583D49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Costruzione/utilizzazione di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ambienti di apprendimento innovativi ed efficaci contro la dispersione scolastica, per l'inclusione, per la costruzione di curricoli personalizzati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per la promozione delle eccellenze</w:t>
            </w:r>
          </w:p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BB481A" w:rsidRPr="00A7775B" w:rsidRDefault="00BB481A" w:rsidP="00A7775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B3) Risultati ottenuti dal docente in relazione alla collaborazione alla ricerca didattica</w:t>
            </w: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Svolgimento di Attività di Ricerca/Azione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A7775B" w:rsidTr="00583D49"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Collaborazione alla ricerca didattica</w:t>
            </w:r>
          </w:p>
        </w:tc>
        <w:tc>
          <w:tcPr>
            <w:tcW w:w="2542" w:type="pct"/>
            <w:shd w:val="clear" w:color="auto" w:fill="auto"/>
          </w:tcPr>
          <w:p w:rsidR="00BB481A" w:rsidRPr="00A7775B" w:rsidRDefault="00BB481A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  <w:tc>
          <w:tcPr>
            <w:tcW w:w="410" w:type="pct"/>
          </w:tcPr>
          <w:p w:rsidR="00BB481A" w:rsidRPr="00A7775B" w:rsidRDefault="00BB481A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</w:tr>
      <w:tr w:rsidR="00BB481A" w:rsidRPr="00BB481A" w:rsidTr="00583D49">
        <w:trPr>
          <w:trHeight w:val="324"/>
        </w:trPr>
        <w:tc>
          <w:tcPr>
            <w:tcW w:w="595" w:type="pct"/>
            <w:vMerge/>
            <w:shd w:val="clear" w:color="auto" w:fill="auto"/>
          </w:tcPr>
          <w:p w:rsidR="00BB481A" w:rsidRPr="00A7775B" w:rsidRDefault="00BB481A">
            <w:pPr>
              <w:pStyle w:val="Titolo"/>
              <w:rPr>
                <w:b w:val="0"/>
                <w:sz w:val="32"/>
                <w:u w:val="none"/>
                <w:lang w:val="en-US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BB481A" w:rsidRPr="00A7775B" w:rsidRDefault="00BB481A" w:rsidP="004526D2">
            <w:pPr>
              <w:rPr>
                <w:b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B4) Risultati ottenuti dal docente in relazione alla documentazione e diffusione di buone pratiche didattiche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Produzione e socializzazione (condivisione interna/ autoformazione) delle buone pratiche didattiche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rPr>
          <w:trHeight w:val="324"/>
        </w:trPr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Diffusione e condivisione nella comunità s</w:t>
            </w:r>
            <w:r w:rsidR="00583D49">
              <w:rPr>
                <w:rFonts w:ascii="Times New Roman" w:hAnsi="Times New Roman" w:cs="Times New Roman"/>
                <w:sz w:val="20"/>
                <w:szCs w:val="20"/>
              </w:rPr>
              <w:t>colastica di pratiche successivamente</w:t>
            </w: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 xml:space="preserve"> alla propria partecipazione ad iniziative particolari per le quali si siano anche ottenuti riconoscimenti particolari</w:t>
            </w: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rPr>
          <w:trHeight w:val="324"/>
        </w:trPr>
        <w:tc>
          <w:tcPr>
            <w:tcW w:w="595" w:type="pct"/>
            <w:vMerge w:val="restart"/>
            <w:shd w:val="clear" w:color="auto" w:fill="auto"/>
          </w:tcPr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b/>
                <w:bCs/>
                <w:sz w:val="20"/>
                <w:szCs w:val="20"/>
              </w:rPr>
            </w:pPr>
          </w:p>
          <w:p w:rsidR="00BB481A" w:rsidRPr="00A7775B" w:rsidRDefault="00BB481A" w:rsidP="00A7775B">
            <w:pPr>
              <w:rPr>
                <w:color w:val="0000FF"/>
                <w:sz w:val="20"/>
                <w:szCs w:val="20"/>
              </w:rPr>
            </w:pPr>
            <w:r w:rsidRPr="00A7775B">
              <w:rPr>
                <w:b/>
                <w:bCs/>
                <w:sz w:val="20"/>
                <w:szCs w:val="20"/>
              </w:rPr>
              <w:t>C Responsabilità assunte nel coordinamento organizzativo e didattico e nella formazione del personale.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BB481A" w:rsidRPr="00A7775B" w:rsidRDefault="00BB481A" w:rsidP="00490F41">
            <w:pPr>
              <w:rPr>
                <w:b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C1) Responsabilità assunte nel coordinamento organizzativo e didattico</w:t>
            </w: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2A3D55" w:rsidRDefault="002A3D55" w:rsidP="002A3D55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Assunzione attiva di compiti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>e responsabilità in iniziative strategiche e significative per la mis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sion dell’istituto (Comitato per la valutazione, Presidenza Esami di Stato, GAV-NIV, Funzione Strumentale, C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ommissioni di lavoro,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Incarichi svolti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anche in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 extracurricolare, Referenze, Gestione Sito web, Animatore D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igitale,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Collaudo, Team Digitale, I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>ncarichi nell'ambito degli organigrammi per la sicur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ezza e la tutela della salute, T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utor di docenti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neo immessi e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 xml:space="preserve">di tirocinanti TFA, Università, corsi professionali,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Prove INVALSI, IEA, TIMSS, ICCS, PISA, </w:t>
            </w:r>
            <w:r w:rsidRPr="00EA34D3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rPr>
          <w:trHeight w:val="324"/>
        </w:trPr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Organizzazione di iniziative finalizzate al coinvolgimento attivo e costruttivo delle famiglie</w:t>
            </w:r>
          </w:p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rPr>
          <w:trHeight w:val="324"/>
        </w:trPr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Svolgimento di particolari incarichi organizzativi in reti di scuola di cui è componente l'istituzione scolastica</w:t>
            </w:r>
          </w:p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rPr>
          <w:trHeight w:val="324"/>
        </w:trPr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Progettazione relativa a bandi FESR, FSE, KA1, KA2, iniziative MIUR</w:t>
            </w:r>
            <w:r w:rsidR="002A3D55">
              <w:rPr>
                <w:rFonts w:ascii="Times New Roman" w:hAnsi="Times New Roman" w:cs="Times New Roman"/>
                <w:sz w:val="20"/>
                <w:szCs w:val="20"/>
              </w:rPr>
              <w:t>/USR</w:t>
            </w:r>
          </w:p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rPr>
          <w:trHeight w:val="324"/>
        </w:trPr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BB481A" w:rsidRPr="00A7775B" w:rsidRDefault="00BB481A" w:rsidP="00490F41">
            <w:pPr>
              <w:rPr>
                <w:b/>
                <w:sz w:val="20"/>
                <w:szCs w:val="20"/>
              </w:rPr>
            </w:pPr>
            <w:r w:rsidRPr="00A7775B">
              <w:rPr>
                <w:b/>
                <w:sz w:val="20"/>
                <w:szCs w:val="20"/>
              </w:rPr>
              <w:t>C2) Responsabilità assunte nella formazione del personale</w:t>
            </w:r>
          </w:p>
          <w:p w:rsidR="00BB481A" w:rsidRPr="00A7775B" w:rsidRDefault="00BB481A" w:rsidP="00A7775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Docenza in iniziative di formazione del personale dell’istituto</w:t>
            </w:r>
          </w:p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rPr>
          <w:trHeight w:val="324"/>
        </w:trPr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nella formazione del personale della scuola e/o di reti di scuole (progettista, direttore, relatore o tutor nell'ambito di iniziative di formazione)</w:t>
            </w:r>
          </w:p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  <w:tr w:rsidR="00BB481A" w:rsidRPr="00BB481A" w:rsidTr="00583D49">
        <w:trPr>
          <w:trHeight w:val="324"/>
        </w:trPr>
        <w:tc>
          <w:tcPr>
            <w:tcW w:w="595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857" w:type="pct"/>
            <w:shd w:val="clear" w:color="auto" w:fill="auto"/>
          </w:tcPr>
          <w:p w:rsidR="00BB481A" w:rsidRPr="00A7775B" w:rsidRDefault="00BB481A" w:rsidP="00A7775B">
            <w:pPr>
              <w:pStyle w:val="Contenutotabel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5B">
              <w:rPr>
                <w:rFonts w:ascii="Times New Roman" w:hAnsi="Times New Roman" w:cs="Times New Roman"/>
                <w:sz w:val="20"/>
                <w:szCs w:val="20"/>
              </w:rPr>
              <w:t>Elaborazione di modalità innovative nella formazione</w:t>
            </w:r>
          </w:p>
        </w:tc>
        <w:tc>
          <w:tcPr>
            <w:tcW w:w="2542" w:type="pct"/>
            <w:shd w:val="clear" w:color="auto" w:fill="auto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  <w:tc>
          <w:tcPr>
            <w:tcW w:w="410" w:type="pct"/>
          </w:tcPr>
          <w:p w:rsidR="00BB481A" w:rsidRPr="00BB481A" w:rsidRDefault="00BB481A">
            <w:pPr>
              <w:pStyle w:val="Titolo"/>
              <w:rPr>
                <w:b w:val="0"/>
                <w:sz w:val="32"/>
                <w:u w:val="none"/>
                <w:lang w:val="it-IT"/>
              </w:rPr>
            </w:pPr>
          </w:p>
        </w:tc>
      </w:tr>
    </w:tbl>
    <w:p w:rsidR="003C7108" w:rsidRPr="00BB481A" w:rsidRDefault="0060616D">
      <w:pPr>
        <w:pStyle w:val="Titolo"/>
        <w:rPr>
          <w:b w:val="0"/>
          <w:sz w:val="32"/>
          <w:u w:val="none"/>
          <w:lang w:val="it-IT"/>
        </w:rPr>
      </w:pPr>
      <w:r w:rsidRPr="00BB481A">
        <w:rPr>
          <w:b w:val="0"/>
          <w:sz w:val="32"/>
          <w:u w:val="none"/>
          <w:lang w:val="it-IT"/>
        </w:rPr>
        <w:t xml:space="preserve">                                                                        </w:t>
      </w:r>
    </w:p>
    <w:p w:rsidR="008B4915" w:rsidRPr="00BB481A" w:rsidRDefault="008B4915" w:rsidP="008B4915">
      <w:pPr>
        <w:pStyle w:val="Titolo"/>
        <w:rPr>
          <w:sz w:val="32"/>
          <w:lang w:val="it-IT"/>
        </w:rPr>
      </w:pPr>
    </w:p>
    <w:p w:rsidR="008B4915" w:rsidRDefault="008B4915" w:rsidP="008B4915">
      <w:pPr>
        <w:pStyle w:val="Titolo"/>
        <w:rPr>
          <w:sz w:val="32"/>
        </w:rPr>
      </w:pPr>
    </w:p>
    <w:p w:rsidR="008B4915" w:rsidRPr="00DD0C0B" w:rsidRDefault="00DC3BE4" w:rsidP="008B4915">
      <w:pPr>
        <w:pStyle w:val="Titolo"/>
        <w:rPr>
          <w:b w:val="0"/>
          <w:sz w:val="28"/>
          <w:szCs w:val="28"/>
          <w:u w:val="none"/>
        </w:rPr>
      </w:pPr>
      <w:r w:rsidRPr="00DD0C0B">
        <w:rPr>
          <w:b w:val="0"/>
          <w:sz w:val="28"/>
          <w:szCs w:val="28"/>
          <w:u w:val="none"/>
        </w:rPr>
        <w:t xml:space="preserve">                                                                                                                            </w:t>
      </w:r>
      <w:r w:rsidR="00B05F6E">
        <w:rPr>
          <w:b w:val="0"/>
          <w:sz w:val="28"/>
          <w:szCs w:val="28"/>
          <w:u w:val="none"/>
        </w:rPr>
        <w:t>L’Insegnante</w:t>
      </w:r>
    </w:p>
    <w:p w:rsidR="00DC3BE4" w:rsidRDefault="00DC3BE4" w:rsidP="008B4915">
      <w:pPr>
        <w:pStyle w:val="Titolo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</w:p>
    <w:p w:rsidR="00DC3BE4" w:rsidRPr="00DC3BE4" w:rsidRDefault="00DC3BE4" w:rsidP="00DC3BE4">
      <w:pPr>
        <w:pStyle w:val="Titolo"/>
        <w:jc w:val="right"/>
        <w:rPr>
          <w:b w:val="0"/>
          <w:sz w:val="32"/>
          <w:u w:val="none"/>
        </w:rPr>
      </w:pP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</w:r>
      <w:r>
        <w:rPr>
          <w:b w:val="0"/>
          <w:sz w:val="32"/>
          <w:u w:val="none"/>
        </w:rPr>
        <w:tab/>
        <w:t>______________________________</w:t>
      </w:r>
    </w:p>
    <w:p w:rsidR="008B4915" w:rsidRDefault="008B4915" w:rsidP="00DC3BE4">
      <w:pPr>
        <w:pStyle w:val="Titolo"/>
        <w:jc w:val="left"/>
        <w:rPr>
          <w:sz w:val="32"/>
        </w:rPr>
      </w:pPr>
    </w:p>
    <w:p w:rsidR="008B4915" w:rsidRPr="00271285" w:rsidRDefault="008B4915" w:rsidP="008B4915">
      <w:pPr>
        <w:pStyle w:val="Titolo"/>
        <w:rPr>
          <w:sz w:val="32"/>
        </w:rPr>
      </w:pPr>
    </w:p>
    <w:sectPr w:rsidR="008B4915" w:rsidRPr="00271285" w:rsidSect="003F7D2F">
      <w:type w:val="continuous"/>
      <w:pgSz w:w="16838" w:h="11906" w:orient="landscape" w:code="9"/>
      <w:pgMar w:top="1134" w:right="1134" w:bottom="1134" w:left="1134" w:header="720" w:footer="72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FC" w:rsidRDefault="00111EFC" w:rsidP="00361DB7">
      <w:r>
        <w:separator/>
      </w:r>
    </w:p>
  </w:endnote>
  <w:endnote w:type="continuationSeparator" w:id="0">
    <w:p w:rsidR="00111EFC" w:rsidRDefault="00111EFC" w:rsidP="0036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FC" w:rsidRDefault="00111EFC" w:rsidP="00361DB7">
      <w:r>
        <w:separator/>
      </w:r>
    </w:p>
  </w:footnote>
  <w:footnote w:type="continuationSeparator" w:id="0">
    <w:p w:rsidR="00111EFC" w:rsidRDefault="00111EFC" w:rsidP="0036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EA9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23468"/>
    <w:multiLevelType w:val="hybridMultilevel"/>
    <w:tmpl w:val="8848CC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C5597"/>
    <w:multiLevelType w:val="hybridMultilevel"/>
    <w:tmpl w:val="55483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C7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61B5"/>
    <w:multiLevelType w:val="hybridMultilevel"/>
    <w:tmpl w:val="58982F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3336DF"/>
    <w:multiLevelType w:val="hybridMultilevel"/>
    <w:tmpl w:val="992CB224"/>
    <w:lvl w:ilvl="0" w:tplc="4CC486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120D6"/>
    <w:multiLevelType w:val="hybridMultilevel"/>
    <w:tmpl w:val="D758F9C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A93625"/>
    <w:multiLevelType w:val="hybridMultilevel"/>
    <w:tmpl w:val="BF3AB680"/>
    <w:lvl w:ilvl="0" w:tplc="47BC7B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32"/>
        <w:szCs w:val="32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211CD"/>
    <w:multiLevelType w:val="hybridMultilevel"/>
    <w:tmpl w:val="6BF0446C"/>
    <w:lvl w:ilvl="0" w:tplc="66D8F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26755"/>
    <w:multiLevelType w:val="hybridMultilevel"/>
    <w:tmpl w:val="01CA0600"/>
    <w:lvl w:ilvl="0" w:tplc="0410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D57EB7"/>
    <w:multiLevelType w:val="hybridMultilevel"/>
    <w:tmpl w:val="329AB1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C7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0077E"/>
    <w:multiLevelType w:val="hybridMultilevel"/>
    <w:tmpl w:val="465A5F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DF711B"/>
    <w:multiLevelType w:val="hybridMultilevel"/>
    <w:tmpl w:val="DD128A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892F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plc="491635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32"/>
        <w:szCs w:val="3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60867"/>
    <w:multiLevelType w:val="hybridMultilevel"/>
    <w:tmpl w:val="93604B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FA2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750F2"/>
    <w:multiLevelType w:val="hybridMultilevel"/>
    <w:tmpl w:val="2746F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10A37"/>
    <w:multiLevelType w:val="hybridMultilevel"/>
    <w:tmpl w:val="690696AE"/>
    <w:lvl w:ilvl="0" w:tplc="DC262B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9279D"/>
    <w:multiLevelType w:val="hybridMultilevel"/>
    <w:tmpl w:val="E2C076AA"/>
    <w:lvl w:ilvl="0" w:tplc="47BC7B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8329A3"/>
    <w:multiLevelType w:val="hybridMultilevel"/>
    <w:tmpl w:val="75CA5752"/>
    <w:lvl w:ilvl="0" w:tplc="47BC7B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91E58"/>
    <w:multiLevelType w:val="multilevel"/>
    <w:tmpl w:val="9D08DEE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8" w15:restartNumberingAfterBreak="0">
    <w:nsid w:val="7A804BE1"/>
    <w:multiLevelType w:val="multilevel"/>
    <w:tmpl w:val="E688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847458"/>
    <w:multiLevelType w:val="hybridMultilevel"/>
    <w:tmpl w:val="4C96AB86"/>
    <w:lvl w:ilvl="0" w:tplc="47BC7B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19"/>
  </w:num>
  <w:num w:numId="12">
    <w:abstractNumId w:val="18"/>
  </w:num>
  <w:num w:numId="13">
    <w:abstractNumId w:val="10"/>
  </w:num>
  <w:num w:numId="14">
    <w:abstractNumId w:val="5"/>
  </w:num>
  <w:num w:numId="15">
    <w:abstractNumId w:val="15"/>
  </w:num>
  <w:num w:numId="16">
    <w:abstractNumId w:val="16"/>
  </w:num>
  <w:num w:numId="17">
    <w:abstractNumId w:val="4"/>
  </w:num>
  <w:num w:numId="18">
    <w:abstractNumId w:val="14"/>
  </w:num>
  <w:num w:numId="19">
    <w:abstractNumId w:val="0"/>
  </w:num>
  <w:num w:numId="2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47"/>
    <w:rsid w:val="0000724D"/>
    <w:rsid w:val="0001247C"/>
    <w:rsid w:val="00017863"/>
    <w:rsid w:val="00045054"/>
    <w:rsid w:val="0006393E"/>
    <w:rsid w:val="000B4C29"/>
    <w:rsid w:val="000B567A"/>
    <w:rsid w:val="000B59D3"/>
    <w:rsid w:val="000D0276"/>
    <w:rsid w:val="000F71D3"/>
    <w:rsid w:val="0010603B"/>
    <w:rsid w:val="00111EFC"/>
    <w:rsid w:val="00123D68"/>
    <w:rsid w:val="001303E8"/>
    <w:rsid w:val="0013276E"/>
    <w:rsid w:val="00154B8D"/>
    <w:rsid w:val="0016445B"/>
    <w:rsid w:val="00185983"/>
    <w:rsid w:val="001930F8"/>
    <w:rsid w:val="001A06BA"/>
    <w:rsid w:val="001A12B6"/>
    <w:rsid w:val="001A606A"/>
    <w:rsid w:val="001D6DA1"/>
    <w:rsid w:val="001E0949"/>
    <w:rsid w:val="001F3E02"/>
    <w:rsid w:val="001F45FE"/>
    <w:rsid w:val="002209A5"/>
    <w:rsid w:val="00221C6F"/>
    <w:rsid w:val="0029263A"/>
    <w:rsid w:val="00295B78"/>
    <w:rsid w:val="002A284C"/>
    <w:rsid w:val="002A3D55"/>
    <w:rsid w:val="002C3479"/>
    <w:rsid w:val="002E79FB"/>
    <w:rsid w:val="002F1902"/>
    <w:rsid w:val="002F5A96"/>
    <w:rsid w:val="003100DD"/>
    <w:rsid w:val="00323301"/>
    <w:rsid w:val="00323C7A"/>
    <w:rsid w:val="00361DB7"/>
    <w:rsid w:val="00376F6F"/>
    <w:rsid w:val="003C3DCB"/>
    <w:rsid w:val="003C7108"/>
    <w:rsid w:val="003E7836"/>
    <w:rsid w:val="003F0676"/>
    <w:rsid w:val="003F7D2F"/>
    <w:rsid w:val="00402312"/>
    <w:rsid w:val="004117A0"/>
    <w:rsid w:val="00412A80"/>
    <w:rsid w:val="004172D2"/>
    <w:rsid w:val="004526D2"/>
    <w:rsid w:val="00490F41"/>
    <w:rsid w:val="004B07B4"/>
    <w:rsid w:val="004C66C3"/>
    <w:rsid w:val="004E4EE9"/>
    <w:rsid w:val="004E7C7B"/>
    <w:rsid w:val="005175A7"/>
    <w:rsid w:val="00522342"/>
    <w:rsid w:val="0052473E"/>
    <w:rsid w:val="00531C4E"/>
    <w:rsid w:val="00545469"/>
    <w:rsid w:val="00552216"/>
    <w:rsid w:val="00554AC6"/>
    <w:rsid w:val="00554D20"/>
    <w:rsid w:val="00562965"/>
    <w:rsid w:val="00583D49"/>
    <w:rsid w:val="006040DE"/>
    <w:rsid w:val="0060616D"/>
    <w:rsid w:val="0061365A"/>
    <w:rsid w:val="00623B3F"/>
    <w:rsid w:val="00624DA2"/>
    <w:rsid w:val="00626A91"/>
    <w:rsid w:val="00634575"/>
    <w:rsid w:val="00654C31"/>
    <w:rsid w:val="00660174"/>
    <w:rsid w:val="006601DA"/>
    <w:rsid w:val="00680771"/>
    <w:rsid w:val="006A413B"/>
    <w:rsid w:val="006A5847"/>
    <w:rsid w:val="006C4AD5"/>
    <w:rsid w:val="006E44BA"/>
    <w:rsid w:val="006E7D5D"/>
    <w:rsid w:val="006F6D11"/>
    <w:rsid w:val="006F6E8B"/>
    <w:rsid w:val="00705DA8"/>
    <w:rsid w:val="00720B1C"/>
    <w:rsid w:val="00791C4D"/>
    <w:rsid w:val="007B0B27"/>
    <w:rsid w:val="007C62B4"/>
    <w:rsid w:val="00885EA6"/>
    <w:rsid w:val="0089479D"/>
    <w:rsid w:val="008A142B"/>
    <w:rsid w:val="008B0202"/>
    <w:rsid w:val="008B4915"/>
    <w:rsid w:val="008C79A9"/>
    <w:rsid w:val="008D1FD1"/>
    <w:rsid w:val="00901DAB"/>
    <w:rsid w:val="00906A7E"/>
    <w:rsid w:val="00944748"/>
    <w:rsid w:val="009A4DB7"/>
    <w:rsid w:val="009B0F35"/>
    <w:rsid w:val="009C1158"/>
    <w:rsid w:val="009D0CDE"/>
    <w:rsid w:val="00A00E38"/>
    <w:rsid w:val="00A01742"/>
    <w:rsid w:val="00A03F18"/>
    <w:rsid w:val="00A13471"/>
    <w:rsid w:val="00A26792"/>
    <w:rsid w:val="00A423EE"/>
    <w:rsid w:val="00A477DA"/>
    <w:rsid w:val="00A60E9D"/>
    <w:rsid w:val="00A637E3"/>
    <w:rsid w:val="00A76616"/>
    <w:rsid w:val="00A7775B"/>
    <w:rsid w:val="00AC2BDE"/>
    <w:rsid w:val="00B0007F"/>
    <w:rsid w:val="00B05F6E"/>
    <w:rsid w:val="00B16E9C"/>
    <w:rsid w:val="00B402CE"/>
    <w:rsid w:val="00B67BF1"/>
    <w:rsid w:val="00BB481A"/>
    <w:rsid w:val="00C07368"/>
    <w:rsid w:val="00C41BD1"/>
    <w:rsid w:val="00C41EEC"/>
    <w:rsid w:val="00C455F4"/>
    <w:rsid w:val="00C87E94"/>
    <w:rsid w:val="00C90497"/>
    <w:rsid w:val="00CA6F74"/>
    <w:rsid w:val="00CB25B3"/>
    <w:rsid w:val="00CE4E08"/>
    <w:rsid w:val="00CF2ED8"/>
    <w:rsid w:val="00CF435F"/>
    <w:rsid w:val="00D022B1"/>
    <w:rsid w:val="00D459D0"/>
    <w:rsid w:val="00D45A5C"/>
    <w:rsid w:val="00D6324A"/>
    <w:rsid w:val="00D705EB"/>
    <w:rsid w:val="00DB3D03"/>
    <w:rsid w:val="00DC3BE4"/>
    <w:rsid w:val="00DC7648"/>
    <w:rsid w:val="00DD0C0B"/>
    <w:rsid w:val="00DE53F5"/>
    <w:rsid w:val="00E46976"/>
    <w:rsid w:val="00E61ADB"/>
    <w:rsid w:val="00E668F7"/>
    <w:rsid w:val="00E66F3D"/>
    <w:rsid w:val="00EA716B"/>
    <w:rsid w:val="00EB5241"/>
    <w:rsid w:val="00ED4B34"/>
    <w:rsid w:val="00F02899"/>
    <w:rsid w:val="00F51D1D"/>
    <w:rsid w:val="00F554A7"/>
    <w:rsid w:val="00F737D6"/>
    <w:rsid w:val="00F76449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4457FA2-A8CD-4FCA-B837-1909F32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E0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4E08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E4E08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E4E08"/>
    <w:pPr>
      <w:jc w:val="center"/>
    </w:pPr>
    <w:rPr>
      <w:b/>
      <w:bCs/>
      <w:sz w:val="36"/>
      <w:u w:val="single"/>
      <w:lang w:val="x-none" w:eastAsia="x-none"/>
    </w:rPr>
  </w:style>
  <w:style w:type="paragraph" w:styleId="Corpodeltesto">
    <w:name w:val="Corpo del testo"/>
    <w:basedOn w:val="Normale"/>
    <w:rsid w:val="00CE4E08"/>
    <w:pPr>
      <w:jc w:val="both"/>
    </w:pPr>
    <w:rPr>
      <w:sz w:val="28"/>
    </w:rPr>
  </w:style>
  <w:style w:type="paragraph" w:styleId="Sottotitolo">
    <w:name w:val="Subtitle"/>
    <w:basedOn w:val="Normale"/>
    <w:qFormat/>
    <w:rsid w:val="00CE4E08"/>
    <w:pPr>
      <w:overflowPunct w:val="0"/>
      <w:autoSpaceDE w:val="0"/>
      <w:autoSpaceDN w:val="0"/>
      <w:adjustRightInd w:val="0"/>
      <w:jc w:val="center"/>
    </w:pPr>
    <w:rPr>
      <w:b/>
      <w:i/>
      <w:szCs w:val="20"/>
    </w:rPr>
  </w:style>
  <w:style w:type="character" w:styleId="Collegamentoipertestuale">
    <w:name w:val="Hyperlink"/>
    <w:rsid w:val="00CE4E08"/>
    <w:rPr>
      <w:color w:val="0000FF"/>
      <w:u w:val="single"/>
    </w:rPr>
  </w:style>
  <w:style w:type="character" w:styleId="Collegamentovisitato">
    <w:name w:val="FollowedHyperlink"/>
    <w:rsid w:val="00CE4E08"/>
    <w:rPr>
      <w:color w:val="800080"/>
      <w:u w:val="single"/>
    </w:rPr>
  </w:style>
  <w:style w:type="paragraph" w:styleId="Testofumetto">
    <w:name w:val="Balloon Text"/>
    <w:basedOn w:val="Normale"/>
    <w:semiHidden/>
    <w:rsid w:val="00CE4E0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1DB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361DB7"/>
    <w:rPr>
      <w:sz w:val="24"/>
      <w:szCs w:val="24"/>
    </w:rPr>
  </w:style>
  <w:style w:type="paragraph" w:styleId="Pidipagina">
    <w:name w:val="footer"/>
    <w:basedOn w:val="Normale"/>
    <w:link w:val="PidipaginaCarattere"/>
    <w:rsid w:val="00361DB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361DB7"/>
    <w:rPr>
      <w:sz w:val="24"/>
      <w:szCs w:val="24"/>
    </w:rPr>
  </w:style>
  <w:style w:type="character" w:customStyle="1" w:styleId="TitoloCarattere">
    <w:name w:val="Titolo Carattere"/>
    <w:link w:val="Titolo"/>
    <w:rsid w:val="008B4915"/>
    <w:rPr>
      <w:b/>
      <w:bCs/>
      <w:sz w:val="36"/>
      <w:szCs w:val="24"/>
      <w:u w:val="single"/>
    </w:rPr>
  </w:style>
  <w:style w:type="paragraph" w:customStyle="1" w:styleId="Default">
    <w:name w:val="Default"/>
    <w:rsid w:val="00DC3B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rsid w:val="00DC3BE4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hi-IN" w:bidi="hi-IN"/>
    </w:rPr>
  </w:style>
  <w:style w:type="table" w:styleId="Grigliatabella">
    <w:name w:val="Table Grid"/>
    <w:basedOn w:val="Tabellanormale"/>
    <w:rsid w:val="00DD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c808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dicesimosiracus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6570</CharactersWithSpaces>
  <SharedDoc>false</SharedDoc>
  <HLinks>
    <vt:vector size="12" baseType="variant"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http://www.dodicesimosiracusa.gov.it/</vt:lpwstr>
      </vt:variant>
      <vt:variant>
        <vt:lpwstr/>
      </vt:variant>
      <vt:variant>
        <vt:i4>1048622</vt:i4>
      </vt:variant>
      <vt:variant>
        <vt:i4>0</vt:i4>
      </vt:variant>
      <vt:variant>
        <vt:i4>0</vt:i4>
      </vt:variant>
      <vt:variant>
        <vt:i4>5</vt:i4>
      </vt:variant>
      <vt:variant>
        <vt:lpwstr>mailto:sric808004@istruzione.it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mariagrazia</dc:creator>
  <cp:keywords/>
  <cp:lastModifiedBy>Mariagrazia Gallitto</cp:lastModifiedBy>
  <cp:revision>2</cp:revision>
  <cp:lastPrinted>2011-06-21T08:24:00Z</cp:lastPrinted>
  <dcterms:created xsi:type="dcterms:W3CDTF">2017-06-09T20:02:00Z</dcterms:created>
  <dcterms:modified xsi:type="dcterms:W3CDTF">2017-06-09T20:02:00Z</dcterms:modified>
</cp:coreProperties>
</file>